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9665F" w14:textId="77777777" w:rsidR="007F02A0" w:rsidRPr="004D1A67" w:rsidRDefault="007F02A0" w:rsidP="007F02A0">
      <w:pPr>
        <w:spacing w:line="360" w:lineRule="auto"/>
        <w:ind w:left="283"/>
        <w:jc w:val="center"/>
        <w:rPr>
          <w:rFonts w:ascii="Sylfaen" w:eastAsia="Calibri" w:hAnsi="Sylfaen"/>
          <w:b/>
          <w:sz w:val="20"/>
          <w:lang w:val="af-ZA"/>
        </w:rPr>
      </w:pPr>
      <w:r w:rsidRPr="004D1A67">
        <w:rPr>
          <w:rFonts w:ascii="Sylfaen" w:eastAsia="Calibri" w:hAnsi="Sylfaen"/>
          <w:b/>
          <w:sz w:val="20"/>
          <w:lang w:val="af-ZA"/>
        </w:rPr>
        <w:t>ANNOUNCEMENT</w:t>
      </w:r>
    </w:p>
    <w:p w14:paraId="35D93A88" w14:textId="77777777" w:rsidR="00E269BA" w:rsidRPr="00B4322C" w:rsidRDefault="00E269BA" w:rsidP="00E269BA">
      <w:pPr>
        <w:pStyle w:val="a3"/>
        <w:spacing w:after="160"/>
        <w:ind w:left="567" w:right="565" w:firstLine="0"/>
        <w:jc w:val="center"/>
        <w:rPr>
          <w:rFonts w:ascii="Times New Roman" w:hAnsi="Times New Roman"/>
          <w:i w:val="0"/>
          <w:sz w:val="24"/>
          <w:szCs w:val="24"/>
        </w:rPr>
      </w:pPr>
      <w:r w:rsidRPr="00B4322C">
        <w:rPr>
          <w:rFonts w:ascii="Times New Roman" w:hAnsi="Times New Roman"/>
          <w:i w:val="0"/>
          <w:sz w:val="24"/>
          <w:szCs w:val="24"/>
        </w:rPr>
        <w:t>ON CARRYING OUT SINGLE SOURCE PROCUREMENT DUE TO EMERGENCY OR OTHER UNFORESEEN SITUATION</w:t>
      </w:r>
    </w:p>
    <w:p w14:paraId="69A73C29" w14:textId="4196A61C" w:rsidR="007F02A0" w:rsidRDefault="007F02A0" w:rsidP="007F02A0">
      <w:pPr>
        <w:pStyle w:val="a3"/>
        <w:spacing w:line="240" w:lineRule="auto"/>
        <w:ind w:left="567" w:right="565" w:firstLine="0"/>
        <w:jc w:val="center"/>
        <w:rPr>
          <w:rFonts w:ascii="Sylfaen" w:hAnsi="Sylfaen"/>
          <w:i w:val="0"/>
          <w:sz w:val="24"/>
          <w:szCs w:val="24"/>
        </w:rPr>
      </w:pPr>
      <w:r w:rsidRPr="004D1A67">
        <w:rPr>
          <w:rFonts w:ascii="Sylfaen" w:hAnsi="Sylfaen"/>
          <w:i w:val="0"/>
          <w:sz w:val="24"/>
          <w:szCs w:val="24"/>
        </w:rPr>
        <w:t xml:space="preserve">This text of the notice is approved by decision of </w:t>
      </w:r>
      <w:r w:rsidR="00682264">
        <w:rPr>
          <w:rFonts w:ascii="Sylfaen" w:hAnsi="Sylfaen"/>
          <w:i w:val="0"/>
          <w:sz w:val="24"/>
          <w:szCs w:val="24"/>
        </w:rPr>
        <w:t xml:space="preserve">the Price Quotation Commission </w:t>
      </w:r>
      <w:r w:rsidRPr="004D1A67">
        <w:rPr>
          <w:rFonts w:ascii="Sylfaen" w:hAnsi="Sylfaen"/>
          <w:i w:val="0"/>
          <w:sz w:val="24"/>
          <w:szCs w:val="24"/>
        </w:rPr>
        <w:t xml:space="preserve">  of "</w:t>
      </w:r>
      <w:r w:rsidR="00A7002C">
        <w:rPr>
          <w:rFonts w:ascii="Sylfaen" w:hAnsi="Sylfaen"/>
          <w:i w:val="0"/>
          <w:sz w:val="24"/>
          <w:szCs w:val="24"/>
        </w:rPr>
        <w:t>18</w:t>
      </w:r>
      <w:r w:rsidRPr="004D1A67">
        <w:rPr>
          <w:rFonts w:ascii="Sylfaen" w:hAnsi="Sylfaen"/>
          <w:i w:val="0"/>
          <w:sz w:val="24"/>
          <w:szCs w:val="24"/>
        </w:rPr>
        <w:t>" "</w:t>
      </w:r>
      <w:r w:rsidR="00A7002C">
        <w:rPr>
          <w:rFonts w:ascii="Sylfaen" w:hAnsi="Sylfaen"/>
          <w:i w:val="0"/>
          <w:sz w:val="24"/>
          <w:szCs w:val="24"/>
        </w:rPr>
        <w:t>12</w:t>
      </w:r>
      <w:r w:rsidRPr="004D1A67">
        <w:rPr>
          <w:rFonts w:ascii="Sylfaen" w:hAnsi="Sylfaen"/>
          <w:i w:val="0"/>
          <w:sz w:val="24"/>
          <w:szCs w:val="24"/>
        </w:rPr>
        <w:t xml:space="preserve">" of </w:t>
      </w:r>
      <w:r>
        <w:rPr>
          <w:rFonts w:ascii="Sylfaen" w:hAnsi="Sylfaen"/>
          <w:i w:val="0"/>
          <w:sz w:val="24"/>
          <w:szCs w:val="24"/>
          <w:lang w:val="en-US"/>
        </w:rPr>
        <w:t>202</w:t>
      </w:r>
      <w:r w:rsidR="00BA028A">
        <w:rPr>
          <w:rFonts w:ascii="Sylfaen" w:hAnsi="Sylfaen"/>
          <w:i w:val="0"/>
          <w:sz w:val="24"/>
          <w:szCs w:val="24"/>
          <w:lang w:val="hy-AM"/>
        </w:rPr>
        <w:t>5</w:t>
      </w:r>
      <w:r w:rsidRPr="004D1A67">
        <w:rPr>
          <w:rFonts w:ascii="Sylfaen" w:hAnsi="Sylfaen"/>
          <w:i w:val="0"/>
          <w:sz w:val="24"/>
          <w:szCs w:val="24"/>
        </w:rPr>
        <w:t xml:space="preserve"> </w:t>
      </w:r>
    </w:p>
    <w:p w14:paraId="74826744" w14:textId="53BC71D0" w:rsidR="00D36BD0" w:rsidRDefault="007F02A0" w:rsidP="00AA0688">
      <w:pPr>
        <w:jc w:val="center"/>
        <w:rPr>
          <w:rFonts w:ascii="Sylfaen" w:hAnsi="Sylfaen"/>
          <w:u w:val="single"/>
          <w:lang w:val="af-ZA"/>
        </w:rPr>
      </w:pPr>
      <w:r w:rsidRPr="004D1A67">
        <w:rPr>
          <w:rFonts w:ascii="Sylfaen" w:hAnsi="Sylfaen"/>
        </w:rPr>
        <w:t xml:space="preserve">Code of the price quotation </w:t>
      </w:r>
      <w:r w:rsidR="003A3A8C">
        <w:rPr>
          <w:rFonts w:ascii="Sylfaen" w:hAnsi="Sylfaen"/>
          <w:b/>
          <w:color w:val="FF0000"/>
          <w:lang w:val="af-ZA"/>
        </w:rPr>
        <w:t>«</w:t>
      </w:r>
      <w:bookmarkStart w:id="0" w:name="_Hlk131500971"/>
      <w:r w:rsidR="00AA0688" w:rsidRPr="00AA0688">
        <w:rPr>
          <w:rFonts w:ascii="Sylfaen" w:hAnsi="Sylfaen"/>
          <w:b/>
          <w:bCs/>
          <w:i/>
          <w:color w:val="FF0000"/>
          <w:lang w:val="af-ZA"/>
        </w:rPr>
        <w:t xml:space="preserve"> </w:t>
      </w:r>
      <w:bookmarkEnd w:id="0"/>
      <w:r w:rsidR="00A7002C">
        <w:rPr>
          <w:rFonts w:ascii="Sylfaen" w:hAnsi="Sylfaen"/>
          <w:b/>
          <w:bCs/>
          <w:color w:val="FF0000"/>
          <w:lang w:val="af-ZA"/>
        </w:rPr>
        <w:t>ԳՆՍՀԿ-ԳՀԾՁԲ-2026</w:t>
      </w:r>
      <w:r w:rsidR="00BA028A" w:rsidRPr="00A43701">
        <w:rPr>
          <w:rFonts w:ascii="Sylfaen" w:hAnsi="Sylfaen"/>
          <w:b/>
          <w:bCs/>
          <w:color w:val="FF0000"/>
          <w:lang w:val="af-ZA"/>
        </w:rPr>
        <w:t>/</w:t>
      </w:r>
      <w:r w:rsidR="00A7002C">
        <w:rPr>
          <w:rFonts w:ascii="Sylfaen" w:hAnsi="Sylfaen"/>
          <w:b/>
          <w:bCs/>
          <w:color w:val="FF0000"/>
          <w:lang w:val="af-ZA"/>
        </w:rPr>
        <w:t>2</w:t>
      </w:r>
      <w:r w:rsidR="003A3A8C">
        <w:rPr>
          <w:rFonts w:ascii="Sylfaen" w:hAnsi="Sylfaen"/>
          <w:b/>
          <w:color w:val="FF0000"/>
          <w:lang w:val="af-ZA"/>
        </w:rPr>
        <w:t>»</w:t>
      </w:r>
    </w:p>
    <w:p w14:paraId="7EC32B54" w14:textId="77777777" w:rsidR="003A3A8C" w:rsidRPr="00D36BD0" w:rsidRDefault="003A3A8C" w:rsidP="007F02A0">
      <w:pPr>
        <w:pStyle w:val="a3"/>
        <w:tabs>
          <w:tab w:val="left" w:pos="8505"/>
        </w:tabs>
        <w:spacing w:line="240" w:lineRule="auto"/>
        <w:ind w:left="567" w:right="565" w:firstLine="0"/>
        <w:jc w:val="center"/>
        <w:rPr>
          <w:rFonts w:ascii="Sylfaen" w:hAnsi="Sylfaen" w:cs="Arial"/>
          <w:i w:val="0"/>
          <w:sz w:val="24"/>
          <w:szCs w:val="24"/>
          <w:lang w:val="af-ZA"/>
        </w:rPr>
      </w:pPr>
    </w:p>
    <w:p w14:paraId="49C08799" w14:textId="48C09398" w:rsidR="007F02A0" w:rsidRPr="00AA0688" w:rsidRDefault="007F02A0" w:rsidP="00AA0688">
      <w:pPr>
        <w:ind w:firstLine="720"/>
        <w:jc w:val="both"/>
        <w:rPr>
          <w:lang w:val="hy-AM"/>
        </w:rPr>
      </w:pPr>
      <w:r w:rsidRPr="004D1A67">
        <w:rPr>
          <w:rFonts w:ascii="Sylfaen" w:eastAsia="Calibri" w:hAnsi="Sylfaen"/>
          <w:sz w:val="20"/>
        </w:rPr>
        <w:t>The Client,</w:t>
      </w:r>
      <w:r w:rsidRPr="00AA0688">
        <w:rPr>
          <w:rFonts w:ascii="Sylfaen" w:eastAsia="Calibri" w:hAnsi="Sylfaen"/>
          <w:sz w:val="20"/>
        </w:rPr>
        <w:t xml:space="preserve"> </w:t>
      </w:r>
      <w:r w:rsidR="00BA028A" w:rsidRPr="00BA028A">
        <w:rPr>
          <w:rFonts w:ascii="Sylfaen" w:eastAsia="Calibri" w:hAnsi="Sylfaen"/>
          <w:sz w:val="20"/>
        </w:rPr>
        <w:t>Goris New Generation NGO</w:t>
      </w:r>
      <w:r w:rsidRPr="004D1A67">
        <w:rPr>
          <w:rFonts w:ascii="Sylfaen" w:eastAsia="Calibri" w:hAnsi="Sylfaen"/>
          <w:sz w:val="20"/>
        </w:rPr>
        <w:t xml:space="preserve">, located at </w:t>
      </w:r>
      <w:r w:rsidR="00AA0688" w:rsidRPr="00AA0688">
        <w:rPr>
          <w:rFonts w:ascii="Sylfaen" w:eastAsia="Calibri" w:hAnsi="Sylfaen"/>
          <w:sz w:val="20"/>
        </w:rPr>
        <w:t xml:space="preserve">C. Goris, </w:t>
      </w:r>
      <w:proofErr w:type="spellStart"/>
      <w:r w:rsidR="00AA0688" w:rsidRPr="00AA0688">
        <w:rPr>
          <w:rFonts w:ascii="Sylfaen" w:eastAsia="Calibri" w:hAnsi="Sylfaen"/>
          <w:sz w:val="20"/>
        </w:rPr>
        <w:t>Ankaxutyan</w:t>
      </w:r>
      <w:proofErr w:type="spellEnd"/>
      <w:r w:rsidR="00AA0688" w:rsidRPr="00AA0688">
        <w:rPr>
          <w:rFonts w:ascii="Sylfaen" w:eastAsia="Calibri" w:hAnsi="Sylfaen"/>
          <w:sz w:val="20"/>
        </w:rPr>
        <w:t xml:space="preserve"> 3 </w:t>
      </w:r>
      <w:proofErr w:type="gramStart"/>
      <w:r w:rsidRPr="004D1A67">
        <w:rPr>
          <w:rFonts w:ascii="Sylfaen" w:eastAsia="Calibri" w:hAnsi="Sylfaen"/>
          <w:sz w:val="20"/>
        </w:rPr>
        <w:t xml:space="preserve">street,   </w:t>
      </w:r>
      <w:proofErr w:type="gramEnd"/>
      <w:r w:rsidRPr="004D1A67">
        <w:rPr>
          <w:rFonts w:ascii="Sylfaen" w:eastAsia="Calibri" w:hAnsi="Sylfaen"/>
          <w:sz w:val="20"/>
        </w:rPr>
        <w:t xml:space="preserve">is announcing a price quotation enquiry procedure, which is being realized by one stage. </w:t>
      </w:r>
    </w:p>
    <w:p w14:paraId="7A1EE7FF" w14:textId="7E8205CE" w:rsidR="007F02A0" w:rsidRPr="00AA0688" w:rsidRDefault="00AA0688" w:rsidP="00AA0688">
      <w:pPr>
        <w:rPr>
          <w:lang w:val="hy-AM"/>
        </w:rPr>
      </w:pPr>
      <w:r>
        <w:rPr>
          <w:rFonts w:ascii="Sylfaen" w:eastAsia="Calibri" w:hAnsi="Sylfaen"/>
          <w:sz w:val="20"/>
          <w:szCs w:val="20"/>
        </w:rPr>
        <w:tab/>
      </w:r>
      <w:r w:rsidR="007F02A0" w:rsidRPr="00E40694">
        <w:rPr>
          <w:rFonts w:ascii="Sylfaen" w:eastAsia="Calibri" w:hAnsi="Sylfaen"/>
          <w:sz w:val="20"/>
          <w:szCs w:val="20"/>
        </w:rPr>
        <w:t xml:space="preserve">The participant declared as the winner in the price quotation enquiry procedure according to the defined order will be suggested to sign a contract for </w:t>
      </w:r>
      <w:proofErr w:type="gramStart"/>
      <w:r w:rsidRPr="00AA0688">
        <w:rPr>
          <w:rFonts w:ascii="Sylfaen" w:eastAsia="Calibri" w:hAnsi="Sylfaen"/>
          <w:sz w:val="20"/>
          <w:szCs w:val="20"/>
        </w:rPr>
        <w:t>food</w:t>
      </w:r>
      <w:r w:rsidR="007F02A0" w:rsidRPr="00E40694">
        <w:rPr>
          <w:rFonts w:ascii="Sylfaen" w:eastAsia="Calibri" w:hAnsi="Sylfaen"/>
          <w:sz w:val="20"/>
          <w:szCs w:val="20"/>
        </w:rPr>
        <w:t>(</w:t>
      </w:r>
      <w:proofErr w:type="gramEnd"/>
      <w:r w:rsidR="007F02A0" w:rsidRPr="00E40694">
        <w:rPr>
          <w:rFonts w:ascii="Sylfaen" w:eastAsia="Calibri" w:hAnsi="Sylfaen"/>
          <w:sz w:val="20"/>
          <w:szCs w:val="20"/>
        </w:rPr>
        <w:t xml:space="preserve">hereinafter the </w:t>
      </w:r>
      <w:proofErr w:type="spellStart"/>
      <w:r w:rsidR="007F02A0" w:rsidRPr="00E40694">
        <w:rPr>
          <w:rFonts w:ascii="Sylfaen" w:eastAsia="Calibri" w:hAnsi="Sylfaen"/>
          <w:sz w:val="20"/>
          <w:szCs w:val="20"/>
        </w:rPr>
        <w:t>Conract</w:t>
      </w:r>
      <w:proofErr w:type="spellEnd"/>
      <w:r w:rsidR="007F02A0" w:rsidRPr="00E40694">
        <w:rPr>
          <w:rFonts w:ascii="Sylfaen" w:eastAsia="Calibri" w:hAnsi="Sylfaen"/>
          <w:sz w:val="20"/>
          <w:szCs w:val="20"/>
        </w:rPr>
        <w:t>).</w:t>
      </w:r>
    </w:p>
    <w:p w14:paraId="0EB725AA"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14:paraId="232CA055"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14:paraId="020FB1DA"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14:paraId="2F26AAEC" w14:textId="2E8C1CB9"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For receiving the hard copy of the invitation for the price quotation, it is necessary to apply to the contracting authority by </w:t>
      </w:r>
      <w:r w:rsidR="00A7002C">
        <w:rPr>
          <w:rFonts w:ascii="Sylfaen" w:eastAsia="Calibri" w:hAnsi="Sylfaen"/>
          <w:sz w:val="20"/>
        </w:rPr>
        <w:t>9</w:t>
      </w:r>
      <w:r>
        <w:rPr>
          <w:rFonts w:ascii="Sylfaen" w:eastAsia="Calibri" w:hAnsi="Sylfaen"/>
          <w:sz w:val="20"/>
        </w:rPr>
        <w:t>:</w:t>
      </w:r>
      <w:r w:rsidR="00AA0688" w:rsidRPr="00AA0688">
        <w:rPr>
          <w:rFonts w:ascii="Sylfaen" w:eastAsia="Calibri" w:hAnsi="Sylfaen"/>
          <w:sz w:val="20"/>
        </w:rPr>
        <w:t>00</w:t>
      </w:r>
      <w:r>
        <w:rPr>
          <w:rFonts w:ascii="Sylfaen" w:eastAsia="Calibri" w:hAnsi="Sylfaen"/>
          <w:sz w:val="20"/>
        </w:rPr>
        <w:t xml:space="preserve"> </w:t>
      </w:r>
      <w:r w:rsidRPr="004D1A67">
        <w:rPr>
          <w:rFonts w:ascii="Sylfaen" w:eastAsia="Calibri" w:hAnsi="Sylfaen"/>
          <w:sz w:val="20"/>
        </w:rPr>
        <w:t>o'clock of the</w:t>
      </w:r>
      <w:r w:rsidR="0092652E">
        <w:rPr>
          <w:rFonts w:ascii="Sylfaen" w:eastAsia="Calibri" w:hAnsi="Sylfaen"/>
          <w:sz w:val="20"/>
        </w:rPr>
        <w:t xml:space="preserve"> </w:t>
      </w:r>
      <w:r w:rsidR="00AA0688" w:rsidRPr="00AA0688">
        <w:rPr>
          <w:rFonts w:ascii="Sylfaen" w:eastAsia="Calibri" w:hAnsi="Sylfaen"/>
          <w:sz w:val="22"/>
          <w:szCs w:val="22"/>
        </w:rPr>
        <w:t>7</w:t>
      </w:r>
      <w:proofErr w:type="gramStart"/>
      <w:r w:rsidRPr="004D1A67">
        <w:rPr>
          <w:rFonts w:ascii="Sylfaen" w:eastAsia="Calibri" w:hAnsi="Sylfaen"/>
          <w:sz w:val="22"/>
          <w:szCs w:val="22"/>
          <w:vertAlign w:val="superscript"/>
        </w:rPr>
        <w:t>th</w:t>
      </w:r>
      <w:r w:rsidRPr="004D1A67">
        <w:rPr>
          <w:rFonts w:ascii="Sylfaen" w:eastAsia="Calibri" w:hAnsi="Sylfaen"/>
          <w:sz w:val="22"/>
          <w:szCs w:val="22"/>
        </w:rPr>
        <w:t xml:space="preserve"> </w:t>
      </w:r>
      <w:r w:rsidRPr="004D1A67">
        <w:rPr>
          <w:rFonts w:ascii="Sylfaen" w:eastAsia="Calibri" w:hAnsi="Sylfaen"/>
          <w:sz w:val="20"/>
        </w:rPr>
        <w:t xml:space="preserve"> day</w:t>
      </w:r>
      <w:proofErr w:type="gramEnd"/>
      <w:r w:rsidRPr="004D1A67">
        <w:rPr>
          <w:rFonts w:ascii="Sylfaen" w:eastAsia="Calibri" w:hAnsi="Sylfaen"/>
          <w:sz w:val="20"/>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7977F873"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14:paraId="0A834705"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Not getting an invitation in the order prescribed by this invitation shall not restrict the right of the participant to participate in this procedure.</w:t>
      </w:r>
    </w:p>
    <w:p w14:paraId="69484C60" w14:textId="70D05DA5" w:rsidR="007F02A0" w:rsidRPr="004D1A67" w:rsidRDefault="007F02A0" w:rsidP="005D27F8">
      <w:pPr>
        <w:ind w:firstLine="720"/>
        <w:jc w:val="both"/>
        <w:rPr>
          <w:rFonts w:ascii="Sylfaen" w:eastAsia="Calibri" w:hAnsi="Sylfaen"/>
          <w:sz w:val="22"/>
          <w:szCs w:val="22"/>
        </w:rPr>
      </w:pPr>
      <w:r w:rsidRPr="004D1A67">
        <w:rPr>
          <w:rFonts w:ascii="Sylfaen" w:eastAsia="Calibri" w:hAnsi="Sylfaen"/>
          <w:sz w:val="20"/>
        </w:rPr>
        <w:t xml:space="preserve">The bids for the price quotation must be submitted to the following address: </w:t>
      </w:r>
      <w:r w:rsidR="00AA0688" w:rsidRPr="00AA0688">
        <w:rPr>
          <w:rFonts w:ascii="Sylfaen" w:eastAsia="Calibri" w:hAnsi="Sylfaen"/>
          <w:sz w:val="20"/>
        </w:rPr>
        <w:t xml:space="preserve">C. Goris, </w:t>
      </w:r>
      <w:r w:rsidR="00BA028A">
        <w:rPr>
          <w:rFonts w:ascii="Sylfaen" w:eastAsia="Calibri" w:hAnsi="Sylfaen"/>
          <w:sz w:val="20"/>
          <w:lang w:val="hy-AM"/>
        </w:rPr>
        <w:t>Նյդեհի 22/1</w:t>
      </w:r>
      <w:r w:rsidR="00AA0688" w:rsidRPr="00AA0688">
        <w:rPr>
          <w:rFonts w:ascii="Sylfaen" w:eastAsia="Calibri" w:hAnsi="Sylfaen"/>
          <w:sz w:val="20"/>
        </w:rPr>
        <w:t xml:space="preserve"> </w:t>
      </w:r>
      <w:r w:rsidR="00AA0688" w:rsidRPr="004D1A67">
        <w:rPr>
          <w:rFonts w:ascii="Sylfaen" w:eastAsia="Calibri" w:hAnsi="Sylfaen"/>
          <w:sz w:val="20"/>
        </w:rPr>
        <w:t>street</w:t>
      </w:r>
      <w:r w:rsidR="00BA028A">
        <w:rPr>
          <w:rFonts w:ascii="Sylfaen" w:eastAsia="Calibri" w:hAnsi="Sylfaen"/>
          <w:sz w:val="20"/>
        </w:rPr>
        <w:t>, Goris</w:t>
      </w:r>
      <w:r w:rsidRPr="004D1A67">
        <w:rPr>
          <w:rFonts w:ascii="Sylfaen" w:eastAsia="Calibri" w:hAnsi="Sylfaen"/>
          <w:sz w:val="20"/>
        </w:rPr>
        <w:t xml:space="preserve">, Republic of Armenia in hard copy, </w:t>
      </w:r>
      <w:r w:rsidR="00AA0688" w:rsidRPr="00AA0688">
        <w:rPr>
          <w:rFonts w:ascii="Sylfaen" w:eastAsia="Calibri" w:hAnsi="Sylfaen"/>
          <w:sz w:val="20"/>
        </w:rPr>
        <w:t>1</w:t>
      </w:r>
      <w:r w:rsidR="00682264">
        <w:rPr>
          <w:rFonts w:ascii="Sylfaen" w:eastAsia="Calibri" w:hAnsi="Sylfaen"/>
          <w:sz w:val="20"/>
          <w:lang w:val="hy-AM"/>
        </w:rPr>
        <w:t>0</w:t>
      </w:r>
      <w:r>
        <w:rPr>
          <w:rFonts w:ascii="Sylfaen" w:eastAsia="Calibri" w:hAnsi="Sylfaen"/>
          <w:sz w:val="20"/>
        </w:rPr>
        <w:t>:</w:t>
      </w:r>
      <w:r w:rsidR="00AA0688" w:rsidRPr="00AA0688">
        <w:rPr>
          <w:rFonts w:ascii="Sylfaen" w:eastAsia="Calibri" w:hAnsi="Sylfaen"/>
          <w:sz w:val="20"/>
        </w:rPr>
        <w:t>00</w:t>
      </w:r>
      <w:r>
        <w:rPr>
          <w:rFonts w:ascii="Sylfaen" w:eastAsia="Calibri" w:hAnsi="Sylfaen"/>
          <w:sz w:val="20"/>
        </w:rPr>
        <w:t xml:space="preserve"> </w:t>
      </w:r>
      <w:r w:rsidRPr="004D1A67">
        <w:rPr>
          <w:rFonts w:ascii="Sylfaen" w:eastAsia="Calibri" w:hAnsi="Sylfaen"/>
          <w:sz w:val="20"/>
        </w:rPr>
        <w:t xml:space="preserve">o'clock of the </w:t>
      </w:r>
      <w:r w:rsidR="003A3A8C">
        <w:rPr>
          <w:rFonts w:ascii="Sylfaen" w:eastAsia="Calibri" w:hAnsi="Sylfaen"/>
          <w:sz w:val="22"/>
          <w:szCs w:val="22"/>
          <w:lang w:val="hy-AM"/>
        </w:rPr>
        <w:t>7</w:t>
      </w:r>
      <w:proofErr w:type="spellStart"/>
      <w:r w:rsidRPr="004D1A67">
        <w:rPr>
          <w:rFonts w:ascii="Sylfaen" w:eastAsia="Calibri" w:hAnsi="Sylfaen"/>
          <w:sz w:val="22"/>
          <w:szCs w:val="22"/>
          <w:vertAlign w:val="superscript"/>
        </w:rPr>
        <w:t>th</w:t>
      </w:r>
      <w:proofErr w:type="spellEnd"/>
      <w:r w:rsidRPr="004D1A67">
        <w:rPr>
          <w:rFonts w:ascii="Sylfaen" w:eastAsia="Calibri" w:hAnsi="Sylfaen"/>
          <w:sz w:val="22"/>
          <w:szCs w:val="22"/>
        </w:rPr>
        <w:t xml:space="preserve"> </w:t>
      </w:r>
      <w:r w:rsidRPr="004D1A67">
        <w:rPr>
          <w:rFonts w:ascii="Sylfaen" w:eastAsia="Calibri" w:hAnsi="Sylfaen"/>
          <w:sz w:val="20"/>
        </w:rPr>
        <w:t xml:space="preserve"> day from the date of publication of this notice, </w:t>
      </w:r>
      <w:r w:rsidRPr="004D1A67">
        <w:rPr>
          <w:rFonts w:ascii="Sylfaen" w:eastAsia="Calibri" w:hAnsi="Sylfaen"/>
          <w:sz w:val="22"/>
          <w:szCs w:val="22"/>
        </w:rPr>
        <w:t xml:space="preserve">at </w:t>
      </w:r>
      <w:r w:rsidR="00A7002C">
        <w:rPr>
          <w:rFonts w:ascii="Sylfaen" w:eastAsia="Calibri" w:hAnsi="Sylfaen"/>
          <w:sz w:val="22"/>
          <w:szCs w:val="22"/>
        </w:rPr>
        <w:t>9</w:t>
      </w:r>
      <w:r w:rsidRPr="004D1A67">
        <w:rPr>
          <w:rFonts w:ascii="Sylfaen" w:eastAsia="Calibri" w:hAnsi="Sylfaen"/>
          <w:sz w:val="22"/>
          <w:szCs w:val="22"/>
        </w:rPr>
        <w:t>:</w:t>
      </w:r>
      <w:r w:rsidR="00AA0688" w:rsidRPr="00AA0688">
        <w:rPr>
          <w:rFonts w:ascii="Sylfaen" w:eastAsia="Calibri" w:hAnsi="Sylfaen"/>
          <w:sz w:val="22"/>
          <w:szCs w:val="22"/>
        </w:rPr>
        <w:t>00</w:t>
      </w:r>
      <w:r w:rsidRPr="004D1A67">
        <w:rPr>
          <w:rFonts w:ascii="Sylfaen" w:eastAsia="Calibri" w:hAnsi="Sylfaen"/>
          <w:sz w:val="22"/>
          <w:szCs w:val="22"/>
        </w:rPr>
        <w:t xml:space="preserve">, on  </w:t>
      </w:r>
      <w:r w:rsidR="00A7002C">
        <w:rPr>
          <w:rFonts w:ascii="Sylfaen" w:eastAsia="Calibri" w:hAnsi="Sylfaen"/>
          <w:sz w:val="22"/>
          <w:szCs w:val="22"/>
        </w:rPr>
        <w:t>25.1</w:t>
      </w:r>
      <w:bookmarkStart w:id="1" w:name="_GoBack"/>
      <w:bookmarkEnd w:id="1"/>
      <w:r w:rsidR="00AA0688" w:rsidRPr="00AA0688">
        <w:rPr>
          <w:rFonts w:ascii="Sylfaen" w:eastAsia="Calibri" w:hAnsi="Sylfaen"/>
          <w:sz w:val="22"/>
          <w:szCs w:val="22"/>
        </w:rPr>
        <w:t>2.202</w:t>
      </w:r>
      <w:r w:rsidR="00BA028A">
        <w:rPr>
          <w:rFonts w:ascii="Sylfaen" w:eastAsia="Calibri" w:hAnsi="Sylfaen"/>
          <w:sz w:val="22"/>
          <w:szCs w:val="22"/>
          <w:lang w:val="hy-AM"/>
        </w:rPr>
        <w:t>5</w:t>
      </w:r>
      <w:r w:rsidR="003A3A8C">
        <w:rPr>
          <w:rFonts w:ascii="Sylfaen" w:eastAsia="Calibri" w:hAnsi="Sylfaen"/>
          <w:sz w:val="22"/>
          <w:szCs w:val="22"/>
          <w:lang w:val="hy-AM"/>
        </w:rPr>
        <w:t xml:space="preserve"> </w:t>
      </w:r>
      <w:r w:rsidRPr="004D1A67">
        <w:rPr>
          <w:rFonts w:ascii="Sylfaen" w:eastAsia="Calibri" w:hAnsi="Sylfaen"/>
          <w:sz w:val="22"/>
          <w:szCs w:val="22"/>
        </w:rPr>
        <w:t xml:space="preserve"> The bids can be submitted in English and Russian, besides Armenian.</w:t>
      </w:r>
      <w:r w:rsidRPr="004D1A67">
        <w:rPr>
          <w:rFonts w:ascii="Sylfaen" w:eastAsia="Calibri" w:hAnsi="Sylfaen"/>
          <w:b/>
          <w:sz w:val="22"/>
          <w:szCs w:val="22"/>
        </w:rPr>
        <w:t xml:space="preserve"> </w:t>
      </w:r>
    </w:p>
    <w:p w14:paraId="15A6FC9C"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  The bids may, in addition to Armenian, also be submitted in English or Russian. </w:t>
      </w:r>
    </w:p>
    <w:p w14:paraId="42359835" w14:textId="272E8995" w:rsidR="007F02A0" w:rsidRPr="004D1A67" w:rsidRDefault="007F02A0" w:rsidP="007F02A0">
      <w:pPr>
        <w:pStyle w:val="a3"/>
        <w:spacing w:line="276" w:lineRule="auto"/>
        <w:ind w:firstLine="540"/>
        <w:rPr>
          <w:rFonts w:ascii="Sylfaen" w:eastAsia="Calibri" w:hAnsi="Sylfaen"/>
          <w:i w:val="0"/>
          <w:szCs w:val="24"/>
          <w:lang w:val="en-US"/>
        </w:rPr>
      </w:pPr>
      <w:r w:rsidRPr="004D1A67">
        <w:rPr>
          <w:rFonts w:ascii="Sylfaen" w:eastAsia="Calibri" w:hAnsi="Sylfaen"/>
          <w:i w:val="0"/>
          <w:szCs w:val="24"/>
          <w:lang w:val="en-US"/>
        </w:rPr>
        <w:t xml:space="preserve">The bid opening will take place at the following address: </w:t>
      </w:r>
      <w:r w:rsidR="00AA0688" w:rsidRPr="00AA0688">
        <w:rPr>
          <w:rFonts w:ascii="Sylfaen" w:eastAsia="Calibri" w:hAnsi="Sylfaen"/>
          <w:i w:val="0"/>
          <w:szCs w:val="24"/>
          <w:lang w:val="en-US"/>
        </w:rPr>
        <w:t xml:space="preserve">C. Goris, </w:t>
      </w:r>
      <w:proofErr w:type="spellStart"/>
      <w:r w:rsidR="00AA0688" w:rsidRPr="00AA0688">
        <w:rPr>
          <w:rFonts w:ascii="Sylfaen" w:eastAsia="Calibri" w:hAnsi="Sylfaen"/>
          <w:i w:val="0"/>
          <w:szCs w:val="24"/>
          <w:lang w:val="en-US"/>
        </w:rPr>
        <w:t>Ankaxutyan</w:t>
      </w:r>
      <w:proofErr w:type="spellEnd"/>
      <w:r w:rsidR="00AA0688" w:rsidRPr="00AA0688">
        <w:rPr>
          <w:rFonts w:ascii="Sylfaen" w:eastAsia="Calibri" w:hAnsi="Sylfaen"/>
          <w:i w:val="0"/>
          <w:szCs w:val="24"/>
          <w:lang w:val="en-US"/>
        </w:rPr>
        <w:t xml:space="preserve"> 3 street</w:t>
      </w:r>
      <w:r w:rsidRPr="004D1A67">
        <w:rPr>
          <w:rFonts w:ascii="Sylfaen" w:eastAsia="Calibri" w:hAnsi="Sylfaen"/>
          <w:i w:val="0"/>
          <w:szCs w:val="24"/>
          <w:lang w:val="en-US"/>
        </w:rPr>
        <w:t xml:space="preserve">, Republic of Armenia, on </w:t>
      </w:r>
      <w:r w:rsidR="00AA0688" w:rsidRPr="00AA0688">
        <w:rPr>
          <w:rFonts w:ascii="Sylfaen" w:eastAsia="Calibri" w:hAnsi="Sylfaen"/>
          <w:i w:val="0"/>
          <w:szCs w:val="24"/>
          <w:lang w:val="en-US"/>
        </w:rPr>
        <w:t>7</w:t>
      </w:r>
      <w:r w:rsidRPr="004D1A67">
        <w:rPr>
          <w:rFonts w:ascii="Sylfaen" w:eastAsia="Calibri" w:hAnsi="Sylfaen"/>
          <w:i w:val="0"/>
          <w:szCs w:val="24"/>
          <w:lang w:val="en-US"/>
        </w:rPr>
        <w:t xml:space="preserve">th day from the date of publication of this notice at </w:t>
      </w:r>
      <w:r w:rsidR="00AA0688" w:rsidRPr="00AA0688">
        <w:rPr>
          <w:rFonts w:ascii="Sylfaen" w:eastAsia="Calibri" w:hAnsi="Sylfaen"/>
          <w:i w:val="0"/>
          <w:szCs w:val="24"/>
          <w:lang w:val="en-US"/>
        </w:rPr>
        <w:t>15</w:t>
      </w:r>
      <w:r>
        <w:rPr>
          <w:rFonts w:ascii="Sylfaen" w:eastAsia="Calibri" w:hAnsi="Sylfaen"/>
          <w:i w:val="0"/>
          <w:szCs w:val="24"/>
          <w:lang w:val="en-US"/>
        </w:rPr>
        <w:t>:</w:t>
      </w:r>
      <w:r w:rsidR="00AA0688" w:rsidRPr="00AA0688">
        <w:rPr>
          <w:rFonts w:ascii="Sylfaen" w:eastAsia="Calibri" w:hAnsi="Sylfaen"/>
          <w:i w:val="0"/>
          <w:szCs w:val="24"/>
          <w:lang w:val="en-US"/>
        </w:rPr>
        <w:t>00</w:t>
      </w:r>
      <w:r>
        <w:rPr>
          <w:rFonts w:ascii="Sylfaen" w:eastAsia="Calibri" w:hAnsi="Sylfaen"/>
          <w:i w:val="0"/>
          <w:szCs w:val="24"/>
          <w:lang w:val="en-US"/>
        </w:rPr>
        <w:t xml:space="preserve"> </w:t>
      </w:r>
      <w:r w:rsidRPr="004D1A67">
        <w:rPr>
          <w:rFonts w:ascii="Sylfaen" w:eastAsia="Calibri" w:hAnsi="Sylfaen"/>
          <w:i w:val="0"/>
          <w:szCs w:val="24"/>
          <w:lang w:val="en-US"/>
        </w:rPr>
        <w:t xml:space="preserve">o'clock. </w:t>
      </w:r>
    </w:p>
    <w:p w14:paraId="1D1CF130"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The complaints regarding the open procedure are to be submitted to </w:t>
      </w:r>
      <w:r w:rsidRPr="004D1A67">
        <w:rPr>
          <w:rStyle w:val="a6"/>
          <w:rFonts w:ascii="Sylfaen" w:eastAsia="Arial Unicode MS" w:hAnsi="Sylfaen" w:cs="Arial"/>
          <w:bCs/>
          <w:i w:val="0"/>
          <w:sz w:val="20"/>
          <w:shd w:val="clear" w:color="auto" w:fill="FFFFFF"/>
        </w:rPr>
        <w:t>Procurement Appeals Board</w:t>
      </w:r>
      <w:r w:rsidRPr="004D1A67">
        <w:rPr>
          <w:rFonts w:ascii="Sylfaen" w:hAnsi="Sylfaen" w:cs="Arial"/>
          <w:sz w:val="20"/>
          <w:shd w:val="clear" w:color="auto" w:fill="FFFFFF"/>
        </w:rPr>
        <w:t>,</w:t>
      </w:r>
      <w:r w:rsidRPr="004D1A67">
        <w:rPr>
          <w:rFonts w:ascii="Sylfaen" w:eastAsia="Calibri" w:hAnsi="Sylfaen"/>
          <w:sz w:val="20"/>
        </w:rPr>
        <w:t xml:space="preserve"> at the following address: </w:t>
      </w:r>
      <w:proofErr w:type="spellStart"/>
      <w:r w:rsidRPr="004D1A67">
        <w:rPr>
          <w:rFonts w:ascii="Sylfaen" w:eastAsia="Calibri" w:hAnsi="Sylfaen"/>
          <w:sz w:val="20"/>
        </w:rPr>
        <w:t>Melik-Adamyan</w:t>
      </w:r>
      <w:proofErr w:type="spellEnd"/>
      <w:r w:rsidRPr="004D1A67">
        <w:rPr>
          <w:rFonts w:ascii="Sylfaen" w:eastAsia="Calibri" w:hAnsi="Sylfaen"/>
          <w:sz w:val="20"/>
        </w:rPr>
        <w:t xml:space="preserve"> 1, Yerevan. The appeal is conducted by the order defined by the given tender invitation.  To submit an </w:t>
      </w:r>
      <w:proofErr w:type="gramStart"/>
      <w:r w:rsidRPr="004D1A67">
        <w:rPr>
          <w:rFonts w:ascii="Sylfaen" w:eastAsia="Calibri" w:hAnsi="Sylfaen"/>
          <w:sz w:val="20"/>
        </w:rPr>
        <w:t>appeal</w:t>
      </w:r>
      <w:proofErr w:type="gramEnd"/>
      <w:r w:rsidRPr="004D1A67">
        <w:rPr>
          <w:rFonts w:ascii="Sylfaen" w:eastAsia="Calibri" w:hAnsi="Sylfaen"/>
          <w:sz w:val="20"/>
        </w:rPr>
        <w:t xml:space="preserve"> it is required to pay a fee, equal to 30</w:t>
      </w:r>
      <w:r w:rsidRPr="004D1A67">
        <w:rPr>
          <w:rFonts w:ascii="Sylfaen" w:eastAsia="Calibri" w:hAnsi="Sylfaen" w:cs="Calibri"/>
          <w:sz w:val="20"/>
        </w:rPr>
        <w:t> </w:t>
      </w:r>
      <w:r w:rsidRPr="004D1A67">
        <w:rPr>
          <w:rFonts w:ascii="Sylfaen" w:eastAsia="Calibri" w:hAnsi="Sylfaen"/>
          <w:sz w:val="20"/>
        </w:rPr>
        <w:t xml:space="preserve">000 (thirty thousand) AMD, which has to be transferred to the following treasury account of the </w:t>
      </w:r>
      <w:proofErr w:type="spellStart"/>
      <w:r w:rsidRPr="004D1A67">
        <w:rPr>
          <w:rFonts w:ascii="Sylfaen" w:eastAsia="Calibri" w:hAnsi="Sylfaen"/>
          <w:sz w:val="20"/>
        </w:rPr>
        <w:t>Minnistery</w:t>
      </w:r>
      <w:proofErr w:type="spellEnd"/>
      <w:r w:rsidRPr="004D1A67">
        <w:rPr>
          <w:rFonts w:ascii="Sylfaen" w:eastAsia="Calibri" w:hAnsi="Sylfaen"/>
          <w:sz w:val="20"/>
        </w:rPr>
        <w:t xml:space="preserve"> of Finance, RA: “900008000482”.</w:t>
      </w:r>
    </w:p>
    <w:p w14:paraId="7A5D804C" w14:textId="48156EA3" w:rsidR="007F02A0" w:rsidRPr="00301A79" w:rsidRDefault="007F02A0" w:rsidP="007F02A0">
      <w:pPr>
        <w:spacing w:line="276" w:lineRule="auto"/>
        <w:ind w:firstLine="720"/>
        <w:jc w:val="both"/>
        <w:rPr>
          <w:rFonts w:ascii="Sylfaen" w:hAnsi="Sylfaen"/>
        </w:rPr>
      </w:pPr>
      <w:r w:rsidRPr="004D1A67">
        <w:rPr>
          <w:rFonts w:ascii="Sylfaen" w:eastAsia="Calibri" w:hAnsi="Sylfaen"/>
          <w:sz w:val="20"/>
        </w:rPr>
        <w:t xml:space="preserve">For further information regarding this announcement you can apply to the secretary of the assessment committee, </w:t>
      </w:r>
      <w:proofErr w:type="spellStart"/>
      <w:proofErr w:type="gramStart"/>
      <w:r w:rsidR="00301A79">
        <w:rPr>
          <w:rFonts w:ascii="Sylfaen" w:eastAsia="Calibri" w:hAnsi="Sylfaen"/>
          <w:sz w:val="20"/>
        </w:rPr>
        <w:t>G.Hovakimyan</w:t>
      </w:r>
      <w:proofErr w:type="spellEnd"/>
      <w:proofErr w:type="gramEnd"/>
    </w:p>
    <w:p w14:paraId="700FD6D9" w14:textId="4F9F6C1D" w:rsidR="005D27F8" w:rsidRDefault="007F02A0" w:rsidP="005D27F8">
      <w:pPr>
        <w:spacing w:line="276" w:lineRule="auto"/>
        <w:rPr>
          <w:rFonts w:ascii="Sylfaen" w:hAnsi="Sylfaen"/>
          <w:lang w:val="af-ZA"/>
        </w:rPr>
      </w:pPr>
      <w:r w:rsidRPr="004D1A67">
        <w:rPr>
          <w:rFonts w:ascii="Sylfaen" w:eastAsia="Calibri" w:hAnsi="Sylfaen"/>
          <w:b/>
          <w:sz w:val="20"/>
        </w:rPr>
        <w:t xml:space="preserve">Tel: </w:t>
      </w:r>
      <w:r w:rsidR="00301A79">
        <w:rPr>
          <w:rFonts w:ascii="Sylfaen" w:hAnsi="Sylfaen"/>
          <w:lang w:val="af-ZA"/>
        </w:rPr>
        <w:t>094148864</w:t>
      </w:r>
    </w:p>
    <w:p w14:paraId="2AB22AC2" w14:textId="54D9EB9D" w:rsidR="007F02A0" w:rsidRPr="00AA0688" w:rsidRDefault="007F02A0" w:rsidP="005D27F8">
      <w:pPr>
        <w:spacing w:line="276" w:lineRule="auto"/>
        <w:rPr>
          <w:rFonts w:ascii="Sylfaen" w:hAnsi="Sylfaen"/>
        </w:rPr>
      </w:pPr>
      <w:r w:rsidRPr="004D1A67">
        <w:rPr>
          <w:rFonts w:ascii="Sylfaen" w:eastAsia="Calibri" w:hAnsi="Sylfaen"/>
          <w:b/>
        </w:rPr>
        <w:lastRenderedPageBreak/>
        <w:t xml:space="preserve">Email: </w:t>
      </w:r>
      <w:r w:rsidR="00301A79">
        <w:rPr>
          <w:rFonts w:ascii="Sylfaen" w:eastAsia="Calibri" w:hAnsi="Sylfaen"/>
          <w:b/>
        </w:rPr>
        <w:t>Garikhgum</w:t>
      </w:r>
      <w:r w:rsidR="00301A79">
        <w:rPr>
          <w:rFonts w:ascii="Sylfaen" w:hAnsi="Sylfaen"/>
        </w:rPr>
        <w:t>@gmail.com</w:t>
      </w:r>
    </w:p>
    <w:p w14:paraId="101F2BEC" w14:textId="45873382" w:rsidR="007F02A0" w:rsidRPr="00AA0688" w:rsidRDefault="007F02A0" w:rsidP="00BA028A">
      <w:pPr>
        <w:rPr>
          <w:rFonts w:ascii="Sylfaen" w:eastAsia="Calibri" w:hAnsi="Sylfaen"/>
          <w:b/>
          <w:i/>
          <w:sz w:val="22"/>
          <w:lang w:val="hy-AM"/>
        </w:rPr>
      </w:pPr>
      <w:r w:rsidRPr="004D1A67">
        <w:rPr>
          <w:rFonts w:ascii="Sylfaen" w:eastAsia="Calibri" w:hAnsi="Sylfaen"/>
          <w:b/>
          <w:lang w:val="af-ZA"/>
        </w:rPr>
        <w:t>Client</w:t>
      </w:r>
      <w:r w:rsidRPr="004D1A67">
        <w:rPr>
          <w:rFonts w:ascii="Sylfaen" w:eastAsia="Calibri" w:hAnsi="Sylfaen"/>
          <w:b/>
          <w:sz w:val="22"/>
          <w:lang w:val="af-ZA"/>
        </w:rPr>
        <w:t xml:space="preserve">:   </w:t>
      </w:r>
      <w:r w:rsidR="00BA028A" w:rsidRPr="00BA028A">
        <w:rPr>
          <w:lang w:val="hy-AM"/>
        </w:rPr>
        <w:t>Goris New Generation NGO</w:t>
      </w:r>
    </w:p>
    <w:sectPr w:rsidR="007F02A0" w:rsidRPr="00AA0688" w:rsidSect="00A748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7F02A0"/>
    <w:rsid w:val="0019458E"/>
    <w:rsid w:val="002904DF"/>
    <w:rsid w:val="00301A79"/>
    <w:rsid w:val="003A3A8C"/>
    <w:rsid w:val="003D271A"/>
    <w:rsid w:val="003F2D64"/>
    <w:rsid w:val="005D27F8"/>
    <w:rsid w:val="005D5A29"/>
    <w:rsid w:val="00682264"/>
    <w:rsid w:val="007F02A0"/>
    <w:rsid w:val="0092652E"/>
    <w:rsid w:val="00A7002C"/>
    <w:rsid w:val="00A748C0"/>
    <w:rsid w:val="00AA0688"/>
    <w:rsid w:val="00B85D02"/>
    <w:rsid w:val="00BA028A"/>
    <w:rsid w:val="00BC2D8F"/>
    <w:rsid w:val="00D36BD0"/>
    <w:rsid w:val="00E2682D"/>
    <w:rsid w:val="00E269BA"/>
    <w:rsid w:val="00F84B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37AF8"/>
  <w15:docId w15:val="{41DC23F3-8FA8-4D16-B79D-7969B314B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2A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F02A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F02A0"/>
    <w:rPr>
      <w:rFonts w:ascii="Arial LatArm" w:eastAsia="Times New Roman" w:hAnsi="Arial LatArm" w:cs="Times New Roman"/>
      <w:i/>
      <w:sz w:val="20"/>
      <w:szCs w:val="20"/>
      <w:lang w:val="en-AU"/>
    </w:rPr>
  </w:style>
  <w:style w:type="paragraph" w:styleId="2">
    <w:name w:val="Body Text Indent 2"/>
    <w:basedOn w:val="a"/>
    <w:link w:val="20"/>
    <w:rsid w:val="007F02A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7F02A0"/>
    <w:rPr>
      <w:rFonts w:ascii="Baltica" w:eastAsia="Times New Roman" w:hAnsi="Baltica" w:cs="Times New Roman"/>
      <w:sz w:val="20"/>
      <w:szCs w:val="20"/>
      <w:lang w:val="af-ZA"/>
    </w:rPr>
  </w:style>
  <w:style w:type="character" w:styleId="a5">
    <w:name w:val="Hyperlink"/>
    <w:rsid w:val="007F02A0"/>
    <w:rPr>
      <w:color w:val="0000FF"/>
      <w:u w:val="single"/>
    </w:rPr>
  </w:style>
  <w:style w:type="character" w:styleId="a6">
    <w:name w:val="Emphasis"/>
    <w:qFormat/>
    <w:rsid w:val="007F02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User</cp:lastModifiedBy>
  <cp:revision>14</cp:revision>
  <dcterms:created xsi:type="dcterms:W3CDTF">2022-09-26T12:13:00Z</dcterms:created>
  <dcterms:modified xsi:type="dcterms:W3CDTF">2025-12-18T11:51:00Z</dcterms:modified>
</cp:coreProperties>
</file>